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C2794C" w:rsidP="00593154">
      <w:pPr>
        <w:rPr>
          <w:rFonts w:asciiTheme="minorHAnsi" w:hAnsiTheme="minorHAnsi" w:cstheme="minorHAnsi"/>
          <w:sz w:val="18"/>
          <w:szCs w:val="18"/>
        </w:rPr>
      </w:pPr>
      <w:r w:rsidRPr="00C2794C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1pt;margin-top:5.15pt;width:170.4pt;height:91.9pt;z-index:251657728;mso-height-percent:200;mso-height-percent:200;mso-width-relative:margin;mso-height-relative:margin" strokecolor="white">
            <v:textbox style="mso-fit-shape-to-text:t">
              <w:txbxContent>
                <w:p w:rsidR="0047072A" w:rsidRPr="00130B7F" w:rsidRDefault="0047072A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47072A" w:rsidRPr="00C75650" w:rsidRDefault="0047072A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POWIATOWY URZĄD PRACY</w:t>
                  </w:r>
                </w:p>
                <w:p w:rsidR="0047072A" w:rsidRPr="00C75650" w:rsidRDefault="0047072A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Jaworze</w:t>
                  </w:r>
                </w:p>
                <w:p w:rsidR="0047072A" w:rsidRPr="00C75650" w:rsidRDefault="0047072A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ul. Strzegomska 7</w:t>
                  </w: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59 – 400 Jawor</w:t>
                  </w:r>
                </w:p>
                <w:p w:rsidR="0047072A" w:rsidRDefault="0047072A" w:rsidP="00593154"/>
              </w:txbxContent>
            </v:textbox>
          </v:shape>
        </w:pic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Pr="00593154" w:rsidRDefault="00884276" w:rsidP="00593154">
      <w:pPr>
        <w:rPr>
          <w:rFonts w:ascii="Arial" w:hAnsi="Arial" w:cs="Arial"/>
        </w:rPr>
      </w:pPr>
    </w:p>
    <w:p w:rsidR="00593154" w:rsidRDefault="00593154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  <w:r w:rsidRPr="00593154">
        <w:rPr>
          <w:rFonts w:ascii="Arial" w:hAnsi="Arial" w:cs="Arial"/>
          <w:b/>
        </w:rPr>
        <w:t>OŚWIADCZENIE</w:t>
      </w:r>
      <w:r w:rsidR="00304FB5">
        <w:rPr>
          <w:rFonts w:ascii="Arial" w:hAnsi="Arial" w:cs="Arial"/>
          <w:b/>
        </w:rPr>
        <w:t xml:space="preserve"> </w:t>
      </w:r>
      <w:r w:rsidR="00431191">
        <w:rPr>
          <w:rFonts w:ascii="Arial" w:hAnsi="Arial" w:cs="Arial"/>
          <w:b/>
        </w:rPr>
        <w:t>OPIEKUNA</w:t>
      </w:r>
      <w:r w:rsidR="00304FB5">
        <w:rPr>
          <w:rFonts w:ascii="Arial" w:hAnsi="Arial" w:cs="Arial"/>
          <w:b/>
        </w:rPr>
        <w:t xml:space="preserve"> DZIECKA/</w:t>
      </w:r>
      <w:r w:rsidR="00DA2142">
        <w:rPr>
          <w:rFonts w:ascii="Arial" w:hAnsi="Arial" w:cs="Arial"/>
          <w:b/>
        </w:rPr>
        <w:t xml:space="preserve"> </w:t>
      </w:r>
      <w:r w:rsidR="00304FB5">
        <w:rPr>
          <w:rFonts w:ascii="Arial" w:hAnsi="Arial" w:cs="Arial"/>
          <w:b/>
        </w:rPr>
        <w:t>DZIECI</w:t>
      </w:r>
    </w:p>
    <w:p w:rsidR="00BA636D" w:rsidRDefault="00BA636D" w:rsidP="00593154">
      <w:pPr>
        <w:rPr>
          <w:rFonts w:ascii="Arial" w:hAnsi="Arial" w:cs="Arial"/>
        </w:rPr>
      </w:pPr>
    </w:p>
    <w:p w:rsidR="00B02F5B" w:rsidRDefault="00593154" w:rsidP="007253D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="007253D5">
        <w:rPr>
          <w:rFonts w:asciiTheme="minorHAnsi" w:hAnsiTheme="minorHAnsi" w:cstheme="minorHAnsi"/>
          <w:sz w:val="20"/>
          <w:szCs w:val="20"/>
        </w:rPr>
        <w:t xml:space="preserve"> </w:t>
      </w:r>
      <w:r w:rsidR="00431191" w:rsidRPr="007253D5">
        <w:rPr>
          <w:rFonts w:asciiTheme="minorHAnsi" w:hAnsiTheme="minorHAnsi" w:cstheme="minorHAnsi"/>
          <w:sz w:val="20"/>
          <w:szCs w:val="20"/>
        </w:rPr>
        <w:t xml:space="preserve">przyjętym/-tą od dnia …………………….dzieckiem/ ………..dzieci  na wychowanie i wystąpieniem do sądu  opiekuńczego z wnioskiem </w:t>
      </w:r>
      <w:r w:rsidR="007253D5">
        <w:rPr>
          <w:rFonts w:asciiTheme="minorHAnsi" w:hAnsiTheme="minorHAnsi" w:cstheme="minorHAnsi"/>
          <w:sz w:val="20"/>
          <w:szCs w:val="20"/>
        </w:rPr>
        <w:br/>
      </w:r>
      <w:r w:rsidR="00431191" w:rsidRPr="007253D5">
        <w:rPr>
          <w:rFonts w:asciiTheme="minorHAnsi" w:hAnsiTheme="minorHAnsi" w:cstheme="minorHAnsi"/>
          <w:sz w:val="20"/>
          <w:szCs w:val="20"/>
        </w:rPr>
        <w:t>o wszczęcie postępowania w sprawie przysposobienia  dziecka/ dzieci</w:t>
      </w:r>
      <w:r w:rsidR="00431191" w:rsidRPr="007253D5">
        <w:rPr>
          <w:rFonts w:asciiTheme="minorHAnsi" w:hAnsiTheme="minorHAnsi" w:cstheme="minorHAnsi"/>
          <w:color w:val="000000"/>
          <w:sz w:val="20"/>
          <w:szCs w:val="20"/>
        </w:rPr>
        <w:t xml:space="preserve"> przed ukończeniem przez nie 14 lat</w:t>
      </w:r>
      <w:r w:rsidR="007253D5">
        <w:rPr>
          <w:rFonts w:asciiTheme="minorHAnsi" w:hAnsiTheme="minorHAnsi" w:cstheme="minorHAnsi"/>
          <w:sz w:val="20"/>
          <w:szCs w:val="20"/>
        </w:rPr>
        <w:t xml:space="preserve"> </w:t>
      </w: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p w:rsidR="007253D5" w:rsidRDefault="007253D5" w:rsidP="007253D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962"/>
        <w:gridCol w:w="3575"/>
      </w:tblGrid>
      <w:tr w:rsidR="007253D5" w:rsidTr="0047072A">
        <w:tc>
          <w:tcPr>
            <w:tcW w:w="675" w:type="dxa"/>
          </w:tcPr>
          <w:p w:rsidR="007253D5" w:rsidRPr="0026316D" w:rsidRDefault="007253D5" w:rsidP="0047072A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X*</w:t>
            </w:r>
          </w:p>
        </w:tc>
        <w:tc>
          <w:tcPr>
            <w:tcW w:w="4962" w:type="dxa"/>
          </w:tcPr>
          <w:p w:rsidR="007253D5" w:rsidRPr="0026316D" w:rsidRDefault="007253D5" w:rsidP="0047072A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Pr="0026316D">
              <w:rPr>
                <w:rFonts w:asciiTheme="minorHAnsi" w:hAnsiTheme="minorHAnsi" w:cstheme="minorHAnsi"/>
                <w:b/>
                <w:sz w:val="20"/>
                <w:szCs w:val="20"/>
              </w:rPr>
              <w:t>urlopu</w:t>
            </w:r>
          </w:p>
        </w:tc>
        <w:tc>
          <w:tcPr>
            <w:tcW w:w="3575" w:type="dxa"/>
          </w:tcPr>
          <w:p w:rsidR="007253D5" w:rsidRPr="0026316D" w:rsidRDefault="007253D5" w:rsidP="0047072A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16D">
              <w:rPr>
                <w:rFonts w:asciiTheme="minorHAnsi" w:hAnsiTheme="minorHAnsi" w:cstheme="minorHAnsi"/>
                <w:b/>
                <w:sz w:val="20"/>
                <w:szCs w:val="20"/>
              </w:rPr>
              <w:t>Wymiar urlopu</w:t>
            </w:r>
          </w:p>
        </w:tc>
      </w:tr>
      <w:tr w:rsidR="007253D5" w:rsidTr="0047072A">
        <w:tc>
          <w:tcPr>
            <w:tcW w:w="675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Przysługującego mi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adopcyjnego w wymiarze</w:t>
            </w:r>
          </w:p>
        </w:tc>
        <w:tc>
          <w:tcPr>
            <w:tcW w:w="3575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………………………………..tygodni</w:t>
            </w:r>
          </w:p>
        </w:tc>
      </w:tr>
      <w:tr w:rsidR="007253D5" w:rsidTr="0047072A">
        <w:tc>
          <w:tcPr>
            <w:tcW w:w="675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Przysługującego mi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rodziciel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wymiarze</w:t>
            </w:r>
          </w:p>
        </w:tc>
        <w:tc>
          <w:tcPr>
            <w:tcW w:w="3575" w:type="dxa"/>
          </w:tcPr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53D5" w:rsidRDefault="007253D5" w:rsidP="0047072A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………………………………..tygodni</w:t>
            </w:r>
          </w:p>
        </w:tc>
      </w:tr>
    </w:tbl>
    <w:p w:rsidR="0009719D" w:rsidRPr="007253D5" w:rsidRDefault="007253D5" w:rsidP="007253D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6316D">
        <w:rPr>
          <w:rFonts w:asciiTheme="minorHAnsi" w:hAnsiTheme="minorHAnsi" w:cstheme="minorHAnsi"/>
          <w:b/>
          <w:i/>
          <w:sz w:val="36"/>
          <w:szCs w:val="20"/>
        </w:rPr>
        <w:t>*</w:t>
      </w:r>
      <w:r w:rsidRPr="0026316D">
        <w:rPr>
          <w:rFonts w:asciiTheme="minorHAnsi" w:hAnsiTheme="minorHAnsi" w:cstheme="minorHAnsi"/>
          <w:i/>
          <w:sz w:val="20"/>
          <w:szCs w:val="20"/>
        </w:rPr>
        <w:t xml:space="preserve">Należy zaznaczyć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Pr="0026316D">
        <w:rPr>
          <w:rFonts w:asciiTheme="minorHAnsi" w:hAnsiTheme="minorHAnsi" w:cstheme="minorHAnsi"/>
          <w:i/>
          <w:sz w:val="20"/>
          <w:szCs w:val="20"/>
        </w:rPr>
        <w:t>X</w:t>
      </w:r>
      <w:r>
        <w:rPr>
          <w:rFonts w:asciiTheme="minorHAnsi" w:hAnsiTheme="minorHAnsi" w:cstheme="minorHAnsi"/>
          <w:i/>
          <w:sz w:val="20"/>
          <w:szCs w:val="20"/>
        </w:rPr>
        <w:t>”</w:t>
      </w:r>
      <w:r w:rsidRPr="0026316D">
        <w:rPr>
          <w:rFonts w:asciiTheme="minorHAnsi" w:hAnsiTheme="minorHAnsi" w:cstheme="minorHAnsi"/>
          <w:i/>
          <w:sz w:val="20"/>
          <w:szCs w:val="20"/>
        </w:rPr>
        <w:t xml:space="preserve"> w wybranej/ </w:t>
      </w:r>
      <w:proofErr w:type="spellStart"/>
      <w:r w:rsidRPr="0026316D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26316D">
        <w:rPr>
          <w:rFonts w:asciiTheme="minorHAnsi" w:hAnsiTheme="minorHAnsi" w:cstheme="minorHAnsi"/>
          <w:i/>
          <w:sz w:val="20"/>
          <w:szCs w:val="20"/>
        </w:rPr>
        <w:t xml:space="preserve"> komórkach </w:t>
      </w:r>
    </w:p>
    <w:p w:rsidR="0009719D" w:rsidRPr="00354D34" w:rsidRDefault="0009719D" w:rsidP="00B02F5B">
      <w:pPr>
        <w:tabs>
          <w:tab w:val="left" w:pos="3918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1779A6" w:rsidRPr="00354D34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54D34">
        <w:rPr>
          <w:rFonts w:asciiTheme="minorHAnsi" w:hAnsiTheme="minorHAnsi" w:cstheme="minorHAnsi"/>
          <w:b/>
          <w:sz w:val="20"/>
          <w:szCs w:val="20"/>
        </w:rPr>
        <w:t>Jednocześnie jest mi wiadome, iż</w:t>
      </w:r>
      <w:r w:rsidR="001779A6" w:rsidRPr="00354D34">
        <w:rPr>
          <w:rFonts w:asciiTheme="minorHAnsi" w:hAnsiTheme="minorHAnsi" w:cstheme="minorHAnsi"/>
          <w:b/>
          <w:sz w:val="20"/>
          <w:szCs w:val="20"/>
        </w:rPr>
        <w:t>:</w:t>
      </w:r>
    </w:p>
    <w:p w:rsidR="007253D5" w:rsidRPr="007253D5" w:rsidRDefault="007253D5" w:rsidP="007253D5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Pracownik, który przyjął dziecko na wychowanie i wystąpił do sądu opiekuńczego z wnioskiem o wszczęcie postępowania w sprawie przysposobienia dziecka, ma prawo do urlopu adopcyjnego w wymiarze:</w:t>
      </w:r>
    </w:p>
    <w:p w:rsidR="007253D5" w:rsidRPr="007253D5" w:rsidRDefault="007253D5" w:rsidP="007253D5">
      <w:pPr>
        <w:numPr>
          <w:ilvl w:val="0"/>
          <w:numId w:val="7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20 tygodni - w przypadku przyjęcia jednego dziecka,</w:t>
      </w:r>
    </w:p>
    <w:p w:rsidR="007253D5" w:rsidRPr="007253D5" w:rsidRDefault="007253D5" w:rsidP="007253D5">
      <w:pPr>
        <w:numPr>
          <w:ilvl w:val="0"/>
          <w:numId w:val="7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31 tygodni - w przypadku jednoczesnego przyjęcia dwojga dzieci,</w:t>
      </w:r>
    </w:p>
    <w:p w:rsidR="007253D5" w:rsidRPr="007253D5" w:rsidRDefault="007253D5" w:rsidP="007253D5">
      <w:pPr>
        <w:numPr>
          <w:ilvl w:val="0"/>
          <w:numId w:val="7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33 tygodni - w przypadku jednoczesnego przyjęcia trojga dzieci,</w:t>
      </w:r>
    </w:p>
    <w:p w:rsidR="007253D5" w:rsidRPr="007253D5" w:rsidRDefault="007253D5" w:rsidP="007253D5">
      <w:pPr>
        <w:numPr>
          <w:ilvl w:val="0"/>
          <w:numId w:val="7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35 tygodni - w przypadku jednoczesnego przyjęcia czworga dzieci,</w:t>
      </w:r>
    </w:p>
    <w:p w:rsidR="007253D5" w:rsidRPr="007253D5" w:rsidRDefault="007253D5" w:rsidP="007253D5">
      <w:pPr>
        <w:numPr>
          <w:ilvl w:val="0"/>
          <w:numId w:val="7"/>
        </w:numPr>
        <w:shd w:val="clear" w:color="auto" w:fill="FFFFFF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37 tygodni - w przypadku jednoczesnego przyjęcia pięciorga i więcej dzieci</w:t>
      </w:r>
    </w:p>
    <w:p w:rsidR="00C75650" w:rsidRPr="00354D34" w:rsidRDefault="007253D5" w:rsidP="00354D34">
      <w:pPr>
        <w:pStyle w:val="NormalnyWeb"/>
        <w:shd w:val="clear" w:color="auto" w:fill="FFFFFF"/>
        <w:spacing w:before="0" w:beforeAutospacing="0" w:after="240" w:afterAutospacing="0"/>
        <w:ind w:left="1134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- nie dłużej jednak niż do ukończenia przez dziecko 14. roku życia.</w:t>
      </w:r>
    </w:p>
    <w:p w:rsidR="007253D5" w:rsidRDefault="007253D5" w:rsidP="0047072A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Jeżeli pracownik przyjął dziecko w wieku do 14. roku życia na wychowanie i wystąpił do sądu opiekuńczego z wnioskiem o wszczęcie postępowania w sprawie przysposobienia dziecka ma on prawo do urlopu adopcyjnego w minimalnym wymiarze 9 tygodni. Dotyczy to sytuacji gdy w trakcie trwania urlopu dziecko kończy wiek 14 lat.</w:t>
      </w:r>
    </w:p>
    <w:p w:rsidR="007253D5" w:rsidRPr="007253D5" w:rsidRDefault="007253D5" w:rsidP="007253D5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Pracownik, który przyjął dziecko na wychowanie i wystąpił do sądu opiekuńczego z wnioskiem o wszczęcie postępowania w sprawie przysposobienia dziecka, ma prawo do urlopu rodzicielskiego w celu sprawowania opieki nad tym dzieckiem w wymiarze do:</w:t>
      </w:r>
    </w:p>
    <w:p w:rsidR="007253D5" w:rsidRPr="007253D5" w:rsidRDefault="007253D5" w:rsidP="007253D5">
      <w:pPr>
        <w:numPr>
          <w:ilvl w:val="0"/>
          <w:numId w:val="8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41 tygodni - w przypadku przyjęcia jednego dziecka,</w:t>
      </w:r>
    </w:p>
    <w:p w:rsidR="007253D5" w:rsidRPr="007253D5" w:rsidRDefault="007253D5" w:rsidP="007253D5">
      <w:pPr>
        <w:numPr>
          <w:ilvl w:val="0"/>
          <w:numId w:val="8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43 tygodni - w przypadku przyjęcia dwojga lub więcej dzieci,</w:t>
      </w:r>
    </w:p>
    <w:p w:rsidR="007253D5" w:rsidRPr="00636D84" w:rsidRDefault="007253D5" w:rsidP="00636D84">
      <w:pPr>
        <w:pStyle w:val="NormalnyWeb"/>
        <w:shd w:val="clear" w:color="auto" w:fill="FFFFFF"/>
        <w:spacing w:before="0" w:beforeAutospacing="0" w:after="240" w:afterAutospacing="0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- nie dłużej jednak niż do ukończenia przez dziecko 14. roku życia.</w:t>
      </w:r>
    </w:p>
    <w:p w:rsidR="007253D5" w:rsidRPr="00E066D8" w:rsidRDefault="007253D5" w:rsidP="007253D5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Pracownik, który przyjął na wychowanie dziecko i wystąpił do sądu opiekuńczego z wnioskiem o wszczęcie postępowania w sprawie przysposobienia dziecka w wieku do ukończenia 14 roku życia, ma prawo do 38 tygodni urlopu rodzicielskiego.</w:t>
      </w:r>
    </w:p>
    <w:p w:rsidR="00E066D8" w:rsidRPr="00E066D8" w:rsidRDefault="00E066D8" w:rsidP="00E066D8">
      <w:pPr>
        <w:tabs>
          <w:tab w:val="left" w:pos="3918"/>
        </w:tabs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</w:p>
    <w:p w:rsidR="007253D5" w:rsidRPr="007253D5" w:rsidRDefault="007253D5" w:rsidP="007253D5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lastRenderedPageBreak/>
        <w:t xml:space="preserve">Pracownik, który przyjął dziecko na wychowanie i wystąpił do sądu opiekuńczego z wnioskiem o wszczęcie postępowania w sprawie przysposobienia dziecka, w przypadku dziecka posiadającego zaświadczenie, </w:t>
      </w:r>
      <w:r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7253D5">
        <w:rPr>
          <w:rFonts w:asciiTheme="minorHAnsi" w:hAnsiTheme="minorHAnsi" w:cstheme="minorHAnsi"/>
          <w:color w:val="1B1B1B"/>
          <w:sz w:val="20"/>
          <w:szCs w:val="20"/>
        </w:rPr>
        <w:t xml:space="preserve">o którym mowa w art. 4 ust. 3 ustawy z dnia 4 listopada 2016 r. o wsparciu kobiet w ciąży i rodzin </w:t>
      </w:r>
      <w:r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7253D5">
        <w:rPr>
          <w:rFonts w:asciiTheme="minorHAnsi" w:hAnsiTheme="minorHAnsi" w:cstheme="minorHAnsi"/>
          <w:color w:val="1B1B1B"/>
          <w:sz w:val="20"/>
          <w:szCs w:val="20"/>
        </w:rPr>
        <w:t xml:space="preserve">„Za życiem”, mają prawo do urlopu rodzicielskiego w celu sprawowania opieki nad tym dzieckiem </w:t>
      </w:r>
      <w:r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7253D5">
        <w:rPr>
          <w:rFonts w:asciiTheme="minorHAnsi" w:hAnsiTheme="minorHAnsi" w:cstheme="minorHAnsi"/>
          <w:color w:val="1B1B1B"/>
          <w:sz w:val="20"/>
          <w:szCs w:val="20"/>
        </w:rPr>
        <w:t>w wymiarze do:</w:t>
      </w:r>
    </w:p>
    <w:p w:rsidR="007253D5" w:rsidRPr="007253D5" w:rsidRDefault="007253D5" w:rsidP="007253D5">
      <w:pPr>
        <w:numPr>
          <w:ilvl w:val="0"/>
          <w:numId w:val="9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65 tygodni – w przypadku przyjęcia jednego dziecka</w:t>
      </w:r>
    </w:p>
    <w:p w:rsidR="007253D5" w:rsidRPr="007253D5" w:rsidRDefault="007253D5" w:rsidP="007253D5">
      <w:pPr>
        <w:numPr>
          <w:ilvl w:val="0"/>
          <w:numId w:val="9"/>
        </w:numPr>
        <w:shd w:val="clear" w:color="auto" w:fill="FFFFFF"/>
        <w:ind w:left="1134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67 tygodni – w przypadku przyjęcia dwojga lub więcej dzieci</w:t>
      </w:r>
    </w:p>
    <w:p w:rsidR="007253D5" w:rsidRPr="007253D5" w:rsidRDefault="007253D5" w:rsidP="00243AB9">
      <w:pPr>
        <w:pStyle w:val="NormalnyWeb"/>
        <w:shd w:val="clear" w:color="auto" w:fill="FFFFFF"/>
        <w:spacing w:before="0" w:beforeAutospacing="0" w:after="240" w:afterAutospacing="0"/>
        <w:ind w:left="426"/>
        <w:jc w:val="both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</w:rPr>
        <w:t>– nie dłużej jednak niż do ukończenia przez dziecko 14. roku życia.</w:t>
      </w:r>
    </w:p>
    <w:p w:rsidR="007253D5" w:rsidRPr="007253D5" w:rsidRDefault="007253D5" w:rsidP="00BA7893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53D5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Urlop rodzicielski jest udzielany jednorazowo albo w nie więcej niż 5 częściach.</w:t>
      </w:r>
    </w:p>
    <w:p w:rsidR="007253D5" w:rsidRPr="00C75650" w:rsidRDefault="007253D5" w:rsidP="00BA7893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Okres braku zdolności i gotowości do podjęcia zatrudnienia spowodowany opieką nad dzieckiem/ dziećmi liczony jest od dnia jego/ich </w:t>
      </w:r>
      <w:r>
        <w:rPr>
          <w:rFonts w:asciiTheme="minorHAnsi" w:hAnsiTheme="minorHAnsi" w:cstheme="minorHAnsi"/>
          <w:sz w:val="20"/>
          <w:szCs w:val="20"/>
        </w:rPr>
        <w:t>przyjęcia na wychowanie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7253D5" w:rsidRPr="00C75650" w:rsidRDefault="007253D5" w:rsidP="00BA7893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Mam obowiązek potwierdzenia gotowości do podjęcia zatrudnienia w powiatowym urzędzie pracy </w:t>
      </w:r>
      <w:r w:rsidR="00354D34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w jaworze w kolejnym dniu roboczym po upływie wybranego  przeze mnie powyższego okresu.</w:t>
      </w:r>
    </w:p>
    <w:p w:rsidR="007253D5" w:rsidRDefault="007253D5" w:rsidP="00BA7893">
      <w:pPr>
        <w:pStyle w:val="Akapitzlist"/>
        <w:numPr>
          <w:ilvl w:val="0"/>
          <w:numId w:val="5"/>
        </w:numPr>
        <w:tabs>
          <w:tab w:val="left" w:pos="3918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Mogę zgłosić gotowość do podjęcia zatrudnienia przed końcem maksymal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75650">
        <w:rPr>
          <w:rFonts w:asciiTheme="minorHAnsi" w:hAnsiTheme="minorHAnsi" w:cstheme="minorHAnsi"/>
          <w:sz w:val="20"/>
          <w:szCs w:val="20"/>
        </w:rPr>
        <w:t xml:space="preserve">ego okresu braku zdolności </w:t>
      </w:r>
      <w:r w:rsidR="00354D34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i gotowości do podjęcia zatrudnienia spowodowany opieką nad dzieckiem/ dziećmi jednak nie wcześniej niż po upływie urlopu macierzyńskiego.</w:t>
      </w:r>
    </w:p>
    <w:p w:rsidR="007253D5" w:rsidRDefault="007253D5" w:rsidP="00B02F5B">
      <w:pPr>
        <w:tabs>
          <w:tab w:val="left" w:pos="3918"/>
        </w:tabs>
        <w:jc w:val="right"/>
        <w:rPr>
          <w:rFonts w:ascii="Arial" w:hAnsi="Arial" w:cs="Arial"/>
          <w:color w:val="1B1B1B"/>
          <w:sz w:val="17"/>
          <w:szCs w:val="17"/>
          <w:shd w:val="clear" w:color="auto" w:fill="FFFFFF"/>
        </w:rPr>
      </w:pPr>
    </w:p>
    <w:p w:rsidR="00354D34" w:rsidRDefault="00354D34" w:rsidP="00B02F5B">
      <w:pPr>
        <w:tabs>
          <w:tab w:val="left" w:pos="3918"/>
        </w:tabs>
        <w:jc w:val="right"/>
        <w:rPr>
          <w:rFonts w:ascii="Arial" w:hAnsi="Arial" w:cs="Arial"/>
          <w:color w:val="1B1B1B"/>
          <w:sz w:val="17"/>
          <w:szCs w:val="17"/>
          <w:shd w:val="clear" w:color="auto" w:fill="FFFFFF"/>
        </w:rPr>
      </w:pPr>
    </w:p>
    <w:p w:rsidR="00354D34" w:rsidRDefault="00354D34" w:rsidP="00B02F5B">
      <w:pPr>
        <w:tabs>
          <w:tab w:val="left" w:pos="3918"/>
        </w:tabs>
        <w:jc w:val="right"/>
        <w:rPr>
          <w:rFonts w:ascii="Arial" w:hAnsi="Arial" w:cs="Arial"/>
          <w:color w:val="1B1B1B"/>
          <w:sz w:val="17"/>
          <w:szCs w:val="17"/>
          <w:shd w:val="clear" w:color="auto" w:fill="FFFFFF"/>
        </w:rPr>
      </w:pPr>
    </w:p>
    <w:p w:rsidR="00354D34" w:rsidRDefault="00354D34" w:rsidP="00B02F5B">
      <w:pPr>
        <w:tabs>
          <w:tab w:val="left" w:pos="3918"/>
        </w:tabs>
        <w:jc w:val="right"/>
        <w:rPr>
          <w:rFonts w:ascii="Arial" w:hAnsi="Arial" w:cs="Arial"/>
          <w:color w:val="1B1B1B"/>
          <w:sz w:val="17"/>
          <w:szCs w:val="17"/>
          <w:shd w:val="clear" w:color="auto" w:fill="FFFFFF"/>
        </w:rPr>
      </w:pPr>
    </w:p>
    <w:p w:rsidR="00B02F5B" w:rsidRDefault="00B02F5B" w:rsidP="00B02F5B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B02F5B" w:rsidRDefault="00B02F5B" w:rsidP="00B02F5B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 w:rsidR="001779A6"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A514D7" w:rsidRDefault="00A514D7" w:rsidP="00B02F5B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805F83" w:rsidRPr="00A514D7" w:rsidRDefault="00805F83" w:rsidP="009E37C3">
      <w:pPr>
        <w:rPr>
          <w:rFonts w:ascii="Arial" w:hAnsi="Arial" w:cs="Arial"/>
          <w:sz w:val="16"/>
          <w:szCs w:val="16"/>
        </w:rPr>
      </w:pPr>
    </w:p>
    <w:sectPr w:rsidR="00805F83" w:rsidRPr="00A514D7" w:rsidSect="009E37C3">
      <w:headerReference w:type="default" r:id="rId7"/>
      <w:footerReference w:type="default" r:id="rId8"/>
      <w:pgSz w:w="11906" w:h="16838"/>
      <w:pgMar w:top="567" w:right="1417" w:bottom="1134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2A" w:rsidRDefault="0047072A" w:rsidP="003110EA">
      <w:r>
        <w:separator/>
      </w:r>
    </w:p>
  </w:endnote>
  <w:endnote w:type="continuationSeparator" w:id="0">
    <w:p w:rsidR="0047072A" w:rsidRDefault="0047072A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CF" w:rsidRPr="007D3EFE" w:rsidRDefault="00F93BCF" w:rsidP="00F93BCF">
    <w:pPr>
      <w:shd w:val="clear" w:color="auto" w:fill="FFFFFF"/>
      <w:jc w:val="both"/>
      <w:outlineLvl w:val="1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Podstawa prawna: art.66 ust. 2 U</w:t>
    </w:r>
    <w:r w:rsidRPr="007D3EFE">
      <w:rPr>
        <w:rFonts w:asciiTheme="minorHAnsi" w:hAnsiTheme="minorHAnsi" w:cstheme="minorHAnsi"/>
        <w:sz w:val="16"/>
        <w:szCs w:val="16"/>
      </w:rPr>
      <w:t xml:space="preserve">stawy o rynku pracy i służbach zatrudnienia z dn. 20 marca 2025r., Ustawa z dnia 9 marca 2023 r. </w:t>
    </w:r>
    <w:r>
      <w:rPr>
        <w:rFonts w:asciiTheme="minorHAnsi" w:hAnsiTheme="minorHAnsi" w:cstheme="minorHAnsi"/>
        <w:sz w:val="16"/>
        <w:szCs w:val="16"/>
      </w:rPr>
      <w:br/>
    </w:r>
    <w:r w:rsidRPr="007D3EFE">
      <w:rPr>
        <w:rFonts w:asciiTheme="minorHAnsi" w:hAnsiTheme="minorHAnsi" w:cstheme="minorHAnsi"/>
        <w:sz w:val="16"/>
        <w:szCs w:val="16"/>
      </w:rPr>
      <w:t>o zmianie ustawy - Kodeks pracy oraz niektórych innych ustaw</w:t>
    </w:r>
  </w:p>
  <w:p w:rsidR="0047072A" w:rsidRPr="00F93BCF" w:rsidRDefault="0047072A" w:rsidP="001B4BEA">
    <w:pPr>
      <w:pStyle w:val="Stopka"/>
      <w:jc w:val="both"/>
      <w:rPr>
        <w:rFonts w:ascii="Arial" w:hAnsi="Arial" w:cs="Arial"/>
        <w:sz w:val="22"/>
        <w:szCs w:val="22"/>
      </w:rPr>
    </w:pPr>
  </w:p>
  <w:p w:rsidR="0047072A" w:rsidRPr="003110EA" w:rsidRDefault="0047072A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2A" w:rsidRDefault="0047072A" w:rsidP="003110EA">
      <w:r>
        <w:separator/>
      </w:r>
    </w:p>
  </w:footnote>
  <w:footnote w:type="continuationSeparator" w:id="0">
    <w:p w:rsidR="0047072A" w:rsidRDefault="0047072A" w:rsidP="0031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7072A" w:rsidRDefault="0047072A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C2794C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C2794C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3BCF" w:rsidRPr="00F93BCF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C2794C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47072A" w:rsidRDefault="004707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233"/>
    <w:multiLevelType w:val="multilevel"/>
    <w:tmpl w:val="064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B59B7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E1F3B5B"/>
    <w:multiLevelType w:val="multilevel"/>
    <w:tmpl w:val="C94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5DF6"/>
    <w:multiLevelType w:val="hybridMultilevel"/>
    <w:tmpl w:val="FAF4F6E0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5D252353"/>
    <w:multiLevelType w:val="multilevel"/>
    <w:tmpl w:val="A4B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7506C"/>
    <w:rsid w:val="0009719D"/>
    <w:rsid w:val="000D7366"/>
    <w:rsid w:val="00130B7F"/>
    <w:rsid w:val="001779A6"/>
    <w:rsid w:val="001B2E32"/>
    <w:rsid w:val="001B30A9"/>
    <w:rsid w:val="001B4BEA"/>
    <w:rsid w:val="001F6AF5"/>
    <w:rsid w:val="00236301"/>
    <w:rsid w:val="00242916"/>
    <w:rsid w:val="00243AB9"/>
    <w:rsid w:val="00257A1D"/>
    <w:rsid w:val="002E40D0"/>
    <w:rsid w:val="00304FB5"/>
    <w:rsid w:val="003110EA"/>
    <w:rsid w:val="00354D34"/>
    <w:rsid w:val="0038179C"/>
    <w:rsid w:val="003A2428"/>
    <w:rsid w:val="003A7C3C"/>
    <w:rsid w:val="00431191"/>
    <w:rsid w:val="0047072A"/>
    <w:rsid w:val="004B25AB"/>
    <w:rsid w:val="004C1766"/>
    <w:rsid w:val="004C62FC"/>
    <w:rsid w:val="0050223A"/>
    <w:rsid w:val="00534C59"/>
    <w:rsid w:val="00552F95"/>
    <w:rsid w:val="00566ABE"/>
    <w:rsid w:val="00571968"/>
    <w:rsid w:val="00593154"/>
    <w:rsid w:val="00605050"/>
    <w:rsid w:val="00636D84"/>
    <w:rsid w:val="00643F2D"/>
    <w:rsid w:val="006A5A58"/>
    <w:rsid w:val="006C5358"/>
    <w:rsid w:val="007253D5"/>
    <w:rsid w:val="0073205E"/>
    <w:rsid w:val="00763222"/>
    <w:rsid w:val="00770315"/>
    <w:rsid w:val="007715AA"/>
    <w:rsid w:val="00777880"/>
    <w:rsid w:val="007E217C"/>
    <w:rsid w:val="00805F83"/>
    <w:rsid w:val="00874CE5"/>
    <w:rsid w:val="00884276"/>
    <w:rsid w:val="008C2D73"/>
    <w:rsid w:val="008F1A05"/>
    <w:rsid w:val="009235B5"/>
    <w:rsid w:val="0098267D"/>
    <w:rsid w:val="009C3641"/>
    <w:rsid w:val="009D1C39"/>
    <w:rsid w:val="009E37C3"/>
    <w:rsid w:val="00A33360"/>
    <w:rsid w:val="00A514D7"/>
    <w:rsid w:val="00AA3738"/>
    <w:rsid w:val="00AC18AF"/>
    <w:rsid w:val="00B02F5B"/>
    <w:rsid w:val="00B24CEC"/>
    <w:rsid w:val="00B3418A"/>
    <w:rsid w:val="00BA636D"/>
    <w:rsid w:val="00BA7893"/>
    <w:rsid w:val="00BD0057"/>
    <w:rsid w:val="00C035E0"/>
    <w:rsid w:val="00C12426"/>
    <w:rsid w:val="00C1689A"/>
    <w:rsid w:val="00C2794C"/>
    <w:rsid w:val="00C75650"/>
    <w:rsid w:val="00CD2A4C"/>
    <w:rsid w:val="00D54F65"/>
    <w:rsid w:val="00DA2142"/>
    <w:rsid w:val="00E066D8"/>
    <w:rsid w:val="00E577A7"/>
    <w:rsid w:val="00E9769D"/>
    <w:rsid w:val="00EC36C4"/>
    <w:rsid w:val="00F9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prockow.monika</cp:lastModifiedBy>
  <cp:revision>12</cp:revision>
  <cp:lastPrinted>2024-10-10T08:31:00Z</cp:lastPrinted>
  <dcterms:created xsi:type="dcterms:W3CDTF">2023-06-28T08:50:00Z</dcterms:created>
  <dcterms:modified xsi:type="dcterms:W3CDTF">2025-04-15T09:40:00Z</dcterms:modified>
</cp:coreProperties>
</file>