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3" w:rsidRDefault="004F74A3" w:rsidP="004F74A3">
      <w:pPr>
        <w:pStyle w:val="Default"/>
        <w:ind w:left="4956" w:hanging="4956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Załącznik nr 2 do umowy</w:t>
      </w:r>
    </w:p>
    <w:p w:rsidR="004F74A3" w:rsidRDefault="004F74A3" w:rsidP="004F74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sfinansowanie z krajowego funduszu szkoleniowego</w:t>
      </w:r>
    </w:p>
    <w:p w:rsidR="004F74A3" w:rsidRDefault="004F74A3" w:rsidP="004F74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kształcenia ustawicznego pracowników i pracodawcy </w:t>
      </w:r>
    </w:p>
    <w:p w:rsidR="004F74A3" w:rsidRDefault="004F74A3" w:rsidP="004F74A3">
      <w:pPr>
        <w:spacing w:after="0" w:line="240" w:lineRule="auto"/>
      </w:pPr>
    </w:p>
    <w:p w:rsidR="004F74A3" w:rsidRDefault="004F74A3" w:rsidP="004F74A3">
      <w:pPr>
        <w:spacing w:after="0" w:line="240" w:lineRule="auto"/>
        <w:ind w:left="-851" w:firstLine="8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Pieczęć  firmowa  pracodawcy                                                                     </w:t>
      </w:r>
    </w:p>
    <w:p w:rsidR="004F74A3" w:rsidRDefault="004F74A3" w:rsidP="004F74A3">
      <w:pPr>
        <w:spacing w:after="0" w:line="240" w:lineRule="auto"/>
        <w:ind w:left="-851" w:firstLine="851"/>
        <w:rPr>
          <w:rFonts w:ascii="Arial" w:hAnsi="Arial" w:cs="Arial"/>
          <w:i/>
          <w:sz w:val="20"/>
          <w:szCs w:val="20"/>
        </w:rPr>
      </w:pPr>
    </w:p>
    <w:p w:rsidR="004F74A3" w:rsidRDefault="004F74A3" w:rsidP="004F74A3">
      <w:pPr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Powiatowy Urząd Pracy w Jaworze </w:t>
      </w:r>
      <w:r>
        <w:rPr>
          <w:rFonts w:ascii="Arial" w:hAnsi="Arial" w:cs="Arial"/>
          <w:b/>
          <w:sz w:val="18"/>
          <w:szCs w:val="18"/>
        </w:rPr>
        <w:br/>
        <w:t>ul. Strzegomska 7</w:t>
      </w:r>
      <w:r>
        <w:rPr>
          <w:rFonts w:ascii="Arial" w:hAnsi="Arial" w:cs="Arial"/>
          <w:b/>
          <w:sz w:val="18"/>
          <w:szCs w:val="18"/>
        </w:rPr>
        <w:br/>
        <w:t>59-400 Jawor</w:t>
      </w:r>
    </w:p>
    <w:p w:rsidR="004F74A3" w:rsidRDefault="004F74A3" w:rsidP="004F74A3">
      <w:pPr>
        <w:ind w:left="5664"/>
        <w:rPr>
          <w:rFonts w:ascii="Arial" w:hAnsi="Arial" w:cs="Arial"/>
          <w:b/>
          <w:sz w:val="18"/>
          <w:szCs w:val="18"/>
        </w:rPr>
      </w:pPr>
    </w:p>
    <w:p w:rsidR="004F74A3" w:rsidRDefault="004F74A3" w:rsidP="004F74A3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Rozliczenie umowy nr………………………………………………. z dnia ………………….r.</w:t>
      </w:r>
    </w:p>
    <w:p w:rsidR="004F74A3" w:rsidRDefault="004F74A3" w:rsidP="004F74A3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finansowania działań obejmujących kształcenie ustawiczne pracowników </w:t>
      </w:r>
      <w:r>
        <w:rPr>
          <w:rFonts w:ascii="Arial" w:hAnsi="Arial" w:cs="Arial"/>
          <w:b/>
          <w:sz w:val="20"/>
          <w:szCs w:val="20"/>
        </w:rPr>
        <w:br/>
        <w:t>i pracodawcy z rezerwy Krajowego Funduszu Szkoleniowego</w:t>
      </w:r>
    </w:p>
    <w:p w:rsidR="004F74A3" w:rsidRDefault="004F74A3" w:rsidP="004F74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5452"/>
        <w:gridCol w:w="1541"/>
        <w:gridCol w:w="1540"/>
        <w:gridCol w:w="1680"/>
      </w:tblGrid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ZREALIZOWANE DZIAŁANIA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zrealizowanych działań w danej formie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objętych działaniami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wydatkowanych środków w PLN</w:t>
            </w: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lekarskie i psychologiczne wymagane do podjęcia kształcenia lub pracy zawodowej po ukończonym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Ubezpieczenie od następstw nieszczęśliwych wypadków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rPr>
          <w:trHeight w:val="408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ŁĄCZNA KWOTA WYDATKÓW: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rPr>
          <w:trHeight w:val="40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w tym wartość wkładu własnego: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PRZEDKŁADANYCH ZAŁĄCZNIKÓW</w:t>
            </w:r>
          </w:p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ZALEŻNOŚCI OD ZREALIZOWANYCH DZIAŁAŃ)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załączonych dokumentów</w:t>
            </w: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zaświadczeń, certyfikatów lub innych dokumentów, potwierdzających ukończenie przez skierowane osoby działań z zakresu kształcenia ustawicznego,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polis ubezpieczenia od następstw nieszczęśliwych wypadków w związku z podjętym kształceniem,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kopie faktur lub innych dokumentów księgowych o równoważnej wartości dowodowej wraz </w:t>
            </w:r>
            <w:r>
              <w:rPr>
                <w:rFonts w:ascii="Arial" w:hAnsi="Arial" w:cs="Arial"/>
                <w:sz w:val="20"/>
                <w:szCs w:val="20"/>
              </w:rPr>
              <w:br/>
              <w:t>z dowodami płatności za wykonane działania obejmujące kształcenie ustawiczne ( dokumenty księgowe powinny być również odpowiednio opisane, aby widoczny był związek wydatku              z działaniami wymienionymi w § 1 ust. 3 umowy),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rPr>
          <w:trHeight w:val="8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 należy podać jakie ):</w:t>
            </w:r>
          </w:p>
          <w:p w:rsidR="004F74A3" w:rsidRDefault="004F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4A3" w:rsidRDefault="004F74A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A3" w:rsidTr="004F74A3">
        <w:trPr>
          <w:trHeight w:val="809"/>
        </w:trPr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4F74A3" w:rsidRDefault="004F74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środki KFS na sfinansowanie kosztów działań na rzecz kształcenia ustawicznego pracowników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pracodawców nie przekroczyły 300% przeciętnego wynagrodzenia w bieżącym roku kalendarzowym na jednego uczestnika.</w:t>
            </w:r>
          </w:p>
        </w:tc>
      </w:tr>
      <w:tr w:rsidR="004F74A3" w:rsidTr="004F74A3">
        <w:trPr>
          <w:trHeight w:val="8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A3" w:rsidRDefault="004F74A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I PODPIS WNIOSKODOWACY/ osoby uprawnionej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składania oświadczeń woli w imieniu wnioskodawcy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3" w:rsidRDefault="004F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2281" w:rsidRPr="004F74A3" w:rsidRDefault="004F74A3" w:rsidP="004F74A3">
      <w:pPr>
        <w:shd w:val="clear" w:color="auto" w:fill="EAF1DD"/>
        <w:tabs>
          <w:tab w:val="left" w:pos="720"/>
        </w:tabs>
        <w:ind w:left="-851" w:right="-711"/>
        <w:jc w:val="both"/>
        <w:rPr>
          <w:rFonts w:ascii="Arial" w:hAnsi="Arial" w:cs="Arial"/>
          <w:b/>
          <w:sz w:val="20"/>
          <w:szCs w:val="20"/>
          <w:shd w:val="clear" w:color="auto" w:fill="EAF1DD"/>
        </w:rPr>
      </w:pPr>
      <w:r>
        <w:rPr>
          <w:rFonts w:ascii="Arial" w:hAnsi="Arial" w:cs="Arial"/>
          <w:b/>
          <w:sz w:val="20"/>
          <w:szCs w:val="20"/>
          <w:shd w:val="clear" w:color="auto" w:fill="EAF1DD"/>
        </w:rPr>
        <w:t>UWAGA!</w:t>
      </w:r>
      <w:r>
        <w:rPr>
          <w:rFonts w:ascii="Arial" w:hAnsi="Arial" w:cs="Arial"/>
          <w:b/>
          <w:sz w:val="20"/>
          <w:szCs w:val="20"/>
          <w:shd w:val="clear" w:color="auto" w:fill="EAF1DD"/>
        </w:rPr>
        <w:br/>
      </w:r>
      <w:r>
        <w:rPr>
          <w:rFonts w:ascii="Arial" w:hAnsi="Arial" w:cs="Arial"/>
          <w:sz w:val="20"/>
          <w:szCs w:val="20"/>
          <w:shd w:val="clear" w:color="auto" w:fill="EAF1DD"/>
        </w:rPr>
        <w:t>Kserokopie dokumentów (każdą zapisaną stronę) należy opatrzyć klauzulą: „Potwierdzam zgodność z oryginałem”</w:t>
      </w:r>
      <w:r>
        <w:rPr>
          <w:rFonts w:ascii="Arial" w:hAnsi="Arial" w:cs="Arial"/>
          <w:sz w:val="20"/>
          <w:szCs w:val="20"/>
          <w:shd w:val="clear" w:color="auto" w:fill="EAF1DD"/>
        </w:rPr>
        <w:br/>
        <w:t xml:space="preserve"> i  czytelnym podpisem osoby uprawnionej do reprezentowania pracodawcy.</w:t>
      </w:r>
    </w:p>
    <w:sectPr w:rsidR="00922281" w:rsidRPr="004F74A3" w:rsidSect="004F74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4A3"/>
    <w:rsid w:val="004F74A3"/>
    <w:rsid w:val="00922281"/>
    <w:rsid w:val="0093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7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stazysta.7</dc:creator>
  <cp:lastModifiedBy>stazysta.7</cp:lastModifiedBy>
  <cp:revision>1</cp:revision>
  <dcterms:created xsi:type="dcterms:W3CDTF">2022-05-18T06:06:00Z</dcterms:created>
  <dcterms:modified xsi:type="dcterms:W3CDTF">2022-05-18T06:08:00Z</dcterms:modified>
</cp:coreProperties>
</file>